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95E6" w14:textId="68D28162" w:rsidR="001828D2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4D85D775">
        <w:rPr>
          <w:rFonts w:ascii="Arial" w:eastAsia="Arial" w:hAnsi="Arial" w:cs="Arial"/>
          <w:b/>
          <w:bCs/>
          <w:sz w:val="32"/>
          <w:szCs w:val="32"/>
          <w:u w:val="single"/>
        </w:rPr>
        <w:t>65.1 Mobile Phone and Recording Device Policy for Parents, Students and Visitors</w:t>
      </w:r>
    </w:p>
    <w:p w14:paraId="59F41756" w14:textId="77777777" w:rsidR="001828D2" w:rsidRPr="0055342C" w:rsidRDefault="001828D2" w:rsidP="001828D2">
      <w:pPr>
        <w:ind w:left="709" w:hanging="426"/>
        <w:jc w:val="center"/>
        <w:rPr>
          <w:rFonts w:ascii="Arial" w:hAnsi="Arial" w:cs="Arial"/>
          <w:sz w:val="16"/>
          <w:szCs w:val="16"/>
          <w:u w:val="single"/>
        </w:rPr>
      </w:pPr>
    </w:p>
    <w:p w14:paraId="40353EEF" w14:textId="77777777" w:rsidR="001828D2" w:rsidRDefault="001828D2" w:rsidP="001828D2">
      <w:pPr>
        <w:ind w:left="709" w:hanging="426"/>
        <w:rPr>
          <w:rFonts w:ascii="Arial" w:hAnsi="Arial" w:cs="Arial"/>
        </w:rPr>
      </w:pPr>
    </w:p>
    <w:p w14:paraId="25390135" w14:textId="77777777" w:rsidR="001828D2" w:rsidRPr="0055342C" w:rsidRDefault="001828D2" w:rsidP="001828D2">
      <w:pPr>
        <w:ind w:left="709" w:hanging="426"/>
        <w:rPr>
          <w:rFonts w:ascii="Arial" w:hAnsi="Arial" w:cs="Arial"/>
        </w:rPr>
      </w:pPr>
    </w:p>
    <w:p w14:paraId="76338490" w14:textId="7A77FC9F" w:rsidR="001828D2" w:rsidRDefault="4D85D775" w:rsidP="4D85D775">
      <w:pPr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To safeguard both children and staff, Steps Ahead will </w:t>
      </w:r>
    </w:p>
    <w:p w14:paraId="01798BEC" w14:textId="7A8B1665" w:rsidR="001828D2" w:rsidRPr="0055342C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not allow the use of mobile </w:t>
      </w:r>
      <w:proofErr w:type="gramStart"/>
      <w:r w:rsidRPr="4D85D775">
        <w:rPr>
          <w:rFonts w:ascii="Arial" w:eastAsia="Arial" w:hAnsi="Arial" w:cs="Arial"/>
          <w:b/>
          <w:bCs/>
        </w:rPr>
        <w:t>phones  on</w:t>
      </w:r>
      <w:proofErr w:type="gramEnd"/>
      <w:r w:rsidRPr="4D85D775">
        <w:rPr>
          <w:rFonts w:ascii="Arial" w:eastAsia="Arial" w:hAnsi="Arial" w:cs="Arial"/>
          <w:b/>
          <w:bCs/>
        </w:rPr>
        <w:t xml:space="preserve"> nursery premises</w:t>
      </w:r>
    </w:p>
    <w:p w14:paraId="619FCD58" w14:textId="3722A66E" w:rsidR="001828D2" w:rsidRPr="0055342C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(or any devices that record images such as </w:t>
      </w:r>
      <w:proofErr w:type="spellStart"/>
      <w:proofErr w:type="gramStart"/>
      <w:r w:rsidRPr="4D85D775">
        <w:rPr>
          <w:rFonts w:ascii="Arial" w:eastAsia="Arial" w:hAnsi="Arial" w:cs="Arial"/>
          <w:b/>
          <w:bCs/>
        </w:rPr>
        <w:t>smartwatches,tablets</w:t>
      </w:r>
      <w:proofErr w:type="gramEnd"/>
      <w:r w:rsidRPr="4D85D775">
        <w:rPr>
          <w:rFonts w:ascii="Arial" w:eastAsia="Arial" w:hAnsi="Arial" w:cs="Arial"/>
          <w:b/>
          <w:bCs/>
        </w:rPr>
        <w:t>;specifically</w:t>
      </w:r>
      <w:proofErr w:type="spellEnd"/>
      <w:r w:rsidRPr="4D85D775">
        <w:rPr>
          <w:rFonts w:ascii="Arial" w:eastAsia="Arial" w:hAnsi="Arial" w:cs="Arial"/>
          <w:b/>
          <w:bCs/>
        </w:rPr>
        <w:t xml:space="preserve"> but not exhaustively)</w:t>
      </w:r>
    </w:p>
    <w:p w14:paraId="7B9B9C81" w14:textId="77777777" w:rsidR="001828D2" w:rsidRPr="0055342C" w:rsidRDefault="001828D2" w:rsidP="4D85D775">
      <w:pPr>
        <w:ind w:left="709" w:hanging="426"/>
        <w:jc w:val="center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3E8C491F" w14:textId="77777777" w:rsidR="001828D2" w:rsidRDefault="001828D2" w:rsidP="001828D2">
      <w:pPr>
        <w:numPr>
          <w:ilvl w:val="0"/>
          <w:numId w:val="1"/>
        </w:numPr>
        <w:ind w:left="709" w:hanging="426"/>
        <w:rPr>
          <w:rFonts w:ascii="Arial" w:hAnsi="Arial" w:cs="Arial"/>
        </w:rPr>
      </w:pPr>
      <w:r w:rsidRPr="0055342C">
        <w:rPr>
          <w:rFonts w:ascii="Arial" w:hAnsi="Arial" w:cs="Arial"/>
        </w:rPr>
        <w:t xml:space="preserve">Mobile phones </w:t>
      </w:r>
      <w:r>
        <w:rPr>
          <w:rFonts w:ascii="Arial" w:hAnsi="Arial" w:cs="Arial"/>
        </w:rPr>
        <w:t xml:space="preserve">are not permitted to be used </w:t>
      </w:r>
      <w:r w:rsidRPr="0055342C">
        <w:rPr>
          <w:rFonts w:ascii="Arial" w:hAnsi="Arial" w:cs="Arial"/>
        </w:rPr>
        <w:t>by an</w:t>
      </w:r>
      <w:r>
        <w:rPr>
          <w:rFonts w:ascii="Arial" w:hAnsi="Arial" w:cs="Arial"/>
        </w:rPr>
        <w:t xml:space="preserve">y parents, visitors, </w:t>
      </w:r>
      <w:proofErr w:type="gramStart"/>
      <w:r w:rsidRPr="0055342C">
        <w:rPr>
          <w:rFonts w:ascii="Arial" w:hAnsi="Arial" w:cs="Arial"/>
        </w:rPr>
        <w:t>employee</w:t>
      </w:r>
      <w:r>
        <w:rPr>
          <w:rFonts w:ascii="Arial" w:hAnsi="Arial" w:cs="Arial"/>
        </w:rPr>
        <w:t>s</w:t>
      </w:r>
      <w:proofErr w:type="gramEnd"/>
      <w:r w:rsidRPr="0055342C">
        <w:rPr>
          <w:rFonts w:ascii="Arial" w:hAnsi="Arial" w:cs="Arial"/>
        </w:rPr>
        <w:t xml:space="preserve"> or student</w:t>
      </w:r>
      <w:r>
        <w:rPr>
          <w:rFonts w:ascii="Arial" w:hAnsi="Arial" w:cs="Arial"/>
        </w:rPr>
        <w:t>s</w:t>
      </w:r>
      <w:r w:rsidRPr="0055342C">
        <w:rPr>
          <w:rFonts w:ascii="Arial" w:hAnsi="Arial" w:cs="Arial"/>
        </w:rPr>
        <w:t xml:space="preserve"> while on the premises</w:t>
      </w:r>
      <w:r>
        <w:rPr>
          <w:rFonts w:ascii="Arial" w:hAnsi="Arial" w:cs="Arial"/>
        </w:rPr>
        <w:t>.</w:t>
      </w:r>
    </w:p>
    <w:p w14:paraId="4D0A3427" w14:textId="77777777" w:rsidR="001828D2" w:rsidRDefault="001828D2" w:rsidP="001828D2">
      <w:pPr>
        <w:ind w:left="709"/>
        <w:rPr>
          <w:rFonts w:ascii="Arial" w:hAnsi="Arial" w:cs="Arial"/>
        </w:rPr>
      </w:pPr>
    </w:p>
    <w:p w14:paraId="72E95FE1" w14:textId="77777777" w:rsidR="001828D2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 xml:space="preserve">Mobile phones are not permitted to be carried, or on their person, by any parent, </w:t>
      </w:r>
      <w:proofErr w:type="gramStart"/>
      <w:r w:rsidRPr="4D85D775">
        <w:rPr>
          <w:rFonts w:ascii="Arial" w:eastAsia="Arial" w:hAnsi="Arial" w:cs="Arial"/>
        </w:rPr>
        <w:t>visitor</w:t>
      </w:r>
      <w:proofErr w:type="gramEnd"/>
      <w:r w:rsidRPr="4D85D775">
        <w:rPr>
          <w:rFonts w:ascii="Arial" w:eastAsia="Arial" w:hAnsi="Arial" w:cs="Arial"/>
        </w:rPr>
        <w:t xml:space="preserve"> or student.</w:t>
      </w:r>
    </w:p>
    <w:p w14:paraId="3CA461B7" w14:textId="55DB577B" w:rsidR="4D85D775" w:rsidRDefault="4D85D775" w:rsidP="4D85D775">
      <w:pPr>
        <w:ind w:left="283" w:hanging="426"/>
        <w:rPr>
          <w:rFonts w:ascii="Arial" w:eastAsia="Arial" w:hAnsi="Arial" w:cs="Arial"/>
        </w:rPr>
      </w:pPr>
    </w:p>
    <w:p w14:paraId="3E8CBC80" w14:textId="7C8359F4" w:rsidR="4D85D775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>Visitors are offered a safe place to store their phone whilst on the premises.</w:t>
      </w:r>
    </w:p>
    <w:p w14:paraId="3678AE3C" w14:textId="78FD6338" w:rsidR="4D85D775" w:rsidRDefault="4D85D775" w:rsidP="4D85D775">
      <w:pPr>
        <w:ind w:left="283" w:hanging="426"/>
        <w:rPr>
          <w:rFonts w:ascii="Arial" w:eastAsia="Arial" w:hAnsi="Arial" w:cs="Arial"/>
        </w:rPr>
      </w:pPr>
    </w:p>
    <w:p w14:paraId="155C3B1D" w14:textId="12D44260" w:rsidR="4D85D775" w:rsidRDefault="4D85D775" w:rsidP="4D85D775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D85D775">
        <w:rPr>
          <w:rFonts w:ascii="Arial" w:eastAsia="Arial" w:hAnsi="Arial" w:cs="Arial"/>
        </w:rPr>
        <w:t>Students are provided with a shared locker for their phones and valuables.</w:t>
      </w:r>
    </w:p>
    <w:p w14:paraId="627CE035" w14:textId="7E649A20" w:rsidR="001828D2" w:rsidRDefault="001828D2" w:rsidP="4D85D775">
      <w:pPr>
        <w:rPr>
          <w:rFonts w:ascii="Arial" w:eastAsia="Arial" w:hAnsi="Arial" w:cs="Arial"/>
        </w:rPr>
      </w:pPr>
    </w:p>
    <w:p w14:paraId="08C6E2CB" w14:textId="77777777" w:rsidR="001E4495" w:rsidRPr="0055342C" w:rsidRDefault="001E4495" w:rsidP="001E4495">
      <w:pPr>
        <w:ind w:left="709"/>
        <w:rPr>
          <w:rFonts w:ascii="Arial" w:hAnsi="Arial" w:cs="Arial"/>
        </w:rPr>
      </w:pPr>
    </w:p>
    <w:p w14:paraId="55D3706D" w14:textId="2229D699" w:rsidR="001828D2" w:rsidRDefault="4966C14C" w:rsidP="4966C14C">
      <w:pPr>
        <w:numPr>
          <w:ilvl w:val="0"/>
          <w:numId w:val="1"/>
        </w:numPr>
        <w:ind w:left="709" w:hanging="426"/>
        <w:rPr>
          <w:rFonts w:ascii="Arial" w:eastAsia="Arial" w:hAnsi="Arial" w:cs="Arial"/>
        </w:rPr>
      </w:pPr>
      <w:r w:rsidRPr="4966C14C">
        <w:rPr>
          <w:rFonts w:ascii="Arial" w:eastAsia="Arial" w:hAnsi="Arial" w:cs="Arial"/>
        </w:rPr>
        <w:t xml:space="preserve">Under no circumstances are personal mobile phones allowed anywhere other than in the office or staff room. They are strictly prohibited in </w:t>
      </w:r>
      <w:proofErr w:type="spellStart"/>
      <w:proofErr w:type="gramStart"/>
      <w:r w:rsidRPr="4966C14C">
        <w:rPr>
          <w:rFonts w:ascii="Arial" w:eastAsia="Arial" w:hAnsi="Arial" w:cs="Arial"/>
        </w:rPr>
        <w:t>rooms,corridors</w:t>
      </w:r>
      <w:proofErr w:type="gramEnd"/>
      <w:r w:rsidRPr="4966C14C">
        <w:rPr>
          <w:rFonts w:ascii="Arial" w:eastAsia="Arial" w:hAnsi="Arial" w:cs="Arial"/>
        </w:rPr>
        <w:t>,toilets</w:t>
      </w:r>
      <w:proofErr w:type="spellEnd"/>
      <w:r w:rsidRPr="4966C14C">
        <w:rPr>
          <w:rFonts w:ascii="Arial" w:eastAsia="Arial" w:hAnsi="Arial" w:cs="Arial"/>
        </w:rPr>
        <w:t xml:space="preserve"> and playgrounds.</w:t>
      </w:r>
    </w:p>
    <w:p w14:paraId="7F75A53C" w14:textId="77777777" w:rsidR="001E4495" w:rsidRDefault="001E4495" w:rsidP="001E4495">
      <w:pPr>
        <w:pStyle w:val="ListParagraph"/>
        <w:rPr>
          <w:rFonts w:ascii="Arial" w:hAnsi="Arial" w:cs="Arial"/>
        </w:rPr>
      </w:pPr>
    </w:p>
    <w:p w14:paraId="587AF070" w14:textId="5C55ED98" w:rsidR="001828D2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No phone calls, texting, picture </w:t>
      </w:r>
      <w:proofErr w:type="gramStart"/>
      <w:r w:rsidRPr="4D85D775">
        <w:rPr>
          <w:rFonts w:ascii="Arial" w:eastAsia="Arial" w:hAnsi="Arial" w:cs="Arial"/>
        </w:rPr>
        <w:t>taking</w:t>
      </w:r>
      <w:proofErr w:type="gramEnd"/>
      <w:r w:rsidRPr="4D85D775">
        <w:rPr>
          <w:rFonts w:ascii="Arial" w:eastAsia="Arial" w:hAnsi="Arial" w:cs="Arial"/>
        </w:rPr>
        <w:t xml:space="preserve"> or picture messaging is allowed from mobile phones while on the nursery premises. </w:t>
      </w:r>
    </w:p>
    <w:p w14:paraId="295F9633" w14:textId="77777777" w:rsidR="001E4495" w:rsidRPr="0055342C" w:rsidRDefault="001E4495" w:rsidP="001E4495">
      <w:pPr>
        <w:ind w:left="709"/>
        <w:rPr>
          <w:rFonts w:ascii="Arial" w:hAnsi="Arial" w:cs="Arial"/>
        </w:rPr>
      </w:pPr>
    </w:p>
    <w:p w14:paraId="5BFBE763" w14:textId="77777777" w:rsidR="001E4495" w:rsidRDefault="001E4495" w:rsidP="001E4495">
      <w:pPr>
        <w:pStyle w:val="ListParagraph"/>
        <w:rPr>
          <w:rFonts w:ascii="Arial" w:hAnsi="Arial" w:cs="Arial"/>
        </w:rPr>
      </w:pPr>
    </w:p>
    <w:p w14:paraId="5CDAA50A" w14:textId="1A165416" w:rsidR="001828D2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No liability will be accepted by the nursery in the event of the loss, </w:t>
      </w:r>
      <w:proofErr w:type="gramStart"/>
      <w:r w:rsidRPr="4D85D775">
        <w:rPr>
          <w:rFonts w:ascii="Arial" w:eastAsia="Arial" w:hAnsi="Arial" w:cs="Arial"/>
        </w:rPr>
        <w:t>theft</w:t>
      </w:r>
      <w:proofErr w:type="gramEnd"/>
      <w:r w:rsidRPr="4D85D775">
        <w:rPr>
          <w:rFonts w:ascii="Arial" w:eastAsia="Arial" w:hAnsi="Arial" w:cs="Arial"/>
        </w:rPr>
        <w:t xml:space="preserve"> or damage of any mobile phone, unless it can be established that the loss or damage resulted from the nursery’s negligence.</w:t>
      </w:r>
    </w:p>
    <w:p w14:paraId="1D77209B" w14:textId="117EE020" w:rsidR="4D85D775" w:rsidRDefault="4D85D775" w:rsidP="4D85D775">
      <w:pPr>
        <w:rPr>
          <w:rFonts w:ascii="Arial" w:eastAsia="Arial" w:hAnsi="Arial" w:cs="Arial"/>
        </w:rPr>
      </w:pPr>
    </w:p>
    <w:p w14:paraId="104930BA" w14:textId="77777777" w:rsidR="009632F5" w:rsidRPr="0055342C" w:rsidRDefault="009632F5" w:rsidP="009632F5">
      <w:pPr>
        <w:ind w:left="709"/>
        <w:rPr>
          <w:rFonts w:ascii="Arial" w:hAnsi="Arial" w:cs="Arial"/>
        </w:rPr>
      </w:pPr>
    </w:p>
    <w:p w14:paraId="3A8C8DD0" w14:textId="18496CFF" w:rsidR="001828D2" w:rsidRPr="0055342C" w:rsidRDefault="4D85D775" w:rsidP="4D85D77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D85D775">
        <w:rPr>
          <w:rFonts w:ascii="Arial" w:eastAsia="Arial" w:hAnsi="Arial" w:cs="Arial"/>
        </w:rPr>
        <w:t xml:space="preserve">The information that is contained in this policy has been read, </w:t>
      </w:r>
      <w:proofErr w:type="gramStart"/>
      <w:r w:rsidRPr="4D85D775">
        <w:rPr>
          <w:rFonts w:ascii="Arial" w:eastAsia="Arial" w:hAnsi="Arial" w:cs="Arial"/>
        </w:rPr>
        <w:t>agreed</w:t>
      </w:r>
      <w:proofErr w:type="gramEnd"/>
      <w:r w:rsidRPr="4D85D775">
        <w:rPr>
          <w:rFonts w:ascii="Arial" w:eastAsia="Arial" w:hAnsi="Arial" w:cs="Arial"/>
        </w:rPr>
        <w:t xml:space="preserve"> and signed by all the parents, visitors, employees, students who work or who are on work placement at Steps Ahead Day Nursery. </w:t>
      </w:r>
    </w:p>
    <w:p w14:paraId="38AFC234" w14:textId="3CBCECA7" w:rsidR="4D85D775" w:rsidRDefault="4D85D775" w:rsidP="4D85D775">
      <w:pPr>
        <w:ind w:left="709"/>
        <w:rPr>
          <w:rFonts w:ascii="Arial" w:eastAsia="Arial" w:hAnsi="Arial" w:cs="Arial"/>
        </w:rPr>
      </w:pPr>
    </w:p>
    <w:p w14:paraId="6462D9D6" w14:textId="053028FA" w:rsidR="4D85D775" w:rsidRDefault="4D85D775" w:rsidP="4D85D775">
      <w:pPr>
        <w:ind w:left="709"/>
        <w:rPr>
          <w:rFonts w:ascii="Arial" w:eastAsia="Arial" w:hAnsi="Arial" w:cs="Arial"/>
        </w:rPr>
      </w:pPr>
    </w:p>
    <w:p w14:paraId="126E932D" w14:textId="1CEA2B39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 xml:space="preserve">Please note that the mainline nursery phone number is </w:t>
      </w:r>
    </w:p>
    <w:p w14:paraId="4863F688" w14:textId="18DD7946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  <w:r w:rsidRPr="4D85D775">
        <w:rPr>
          <w:rFonts w:ascii="Arial" w:eastAsia="Arial" w:hAnsi="Arial" w:cs="Arial"/>
          <w:b/>
          <w:bCs/>
        </w:rPr>
        <w:t>01225 719110 in the case of an emergency.</w:t>
      </w:r>
    </w:p>
    <w:p w14:paraId="5C212EC0" w14:textId="77777777" w:rsidR="4D85D775" w:rsidRDefault="4D85D775" w:rsidP="4D85D775">
      <w:pPr>
        <w:ind w:left="709" w:hanging="426"/>
        <w:jc w:val="center"/>
        <w:rPr>
          <w:rFonts w:ascii="Arial" w:eastAsia="Arial" w:hAnsi="Arial" w:cs="Arial"/>
          <w:b/>
          <w:bCs/>
        </w:rPr>
      </w:pPr>
    </w:p>
    <w:p w14:paraId="52A6A777" w14:textId="5F7B0961" w:rsidR="4D85D775" w:rsidRDefault="4D85D775" w:rsidP="4D85D775">
      <w:pPr>
        <w:ind w:left="709"/>
        <w:rPr>
          <w:rFonts w:ascii="Arial" w:eastAsia="Arial" w:hAnsi="Arial" w:cs="Arial"/>
        </w:rPr>
      </w:pPr>
    </w:p>
    <w:p w14:paraId="30CF2660" w14:textId="2786433C" w:rsidR="4D85D775" w:rsidRDefault="4D85D775" w:rsidP="4D85D775">
      <w:pPr>
        <w:ind w:left="709"/>
        <w:rPr>
          <w:rFonts w:ascii="Arial" w:eastAsia="Arial" w:hAnsi="Arial" w:cs="Arial"/>
        </w:rPr>
      </w:pPr>
    </w:p>
    <w:p w14:paraId="4B363D8B" w14:textId="77777777" w:rsidR="001828D2" w:rsidRDefault="001828D2" w:rsidP="001828D2">
      <w:pPr>
        <w:ind w:left="709" w:hanging="426"/>
        <w:rPr>
          <w:rFonts w:ascii="Arial" w:hAnsi="Arial" w:cs="Arial"/>
        </w:rPr>
      </w:pPr>
    </w:p>
    <w:p w14:paraId="03AC9592" w14:textId="77777777" w:rsidR="001828D2" w:rsidRPr="0055342C" w:rsidRDefault="001828D2" w:rsidP="001828D2">
      <w:pPr>
        <w:ind w:left="709" w:hanging="426"/>
        <w:rPr>
          <w:rFonts w:ascii="Arial" w:hAnsi="Arial" w:cs="Arial"/>
        </w:rPr>
      </w:pPr>
    </w:p>
    <w:p w14:paraId="0E5EBE9A" w14:textId="77777777" w:rsidR="009950A1" w:rsidRDefault="009950A1"/>
    <w:sectPr w:rsidR="009950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D19A" w14:textId="77777777" w:rsidR="00B93385" w:rsidRDefault="00B93385" w:rsidP="003A55FC">
      <w:r>
        <w:separator/>
      </w:r>
    </w:p>
  </w:endnote>
  <w:endnote w:type="continuationSeparator" w:id="0">
    <w:p w14:paraId="6190C76B" w14:textId="77777777" w:rsidR="00B93385" w:rsidRDefault="00B93385" w:rsidP="003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9E52" w14:textId="366D7EB2" w:rsidR="003A55FC" w:rsidRDefault="00924401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B1640" wp14:editId="3D715C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8E2F3F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NG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0104" w14:textId="77777777" w:rsidR="00B93385" w:rsidRDefault="00B93385" w:rsidP="003A55FC">
      <w:r>
        <w:separator/>
      </w:r>
    </w:p>
  </w:footnote>
  <w:footnote w:type="continuationSeparator" w:id="0">
    <w:p w14:paraId="514BAB55" w14:textId="77777777" w:rsidR="00B93385" w:rsidRDefault="00B93385" w:rsidP="003A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F70"/>
    <w:multiLevelType w:val="hybridMultilevel"/>
    <w:tmpl w:val="D7CA1F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B04"/>
    <w:multiLevelType w:val="hybridMultilevel"/>
    <w:tmpl w:val="C5002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757100">
    <w:abstractNumId w:val="1"/>
  </w:num>
  <w:num w:numId="2" w16cid:durableId="198222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D2"/>
    <w:rsid w:val="000820D8"/>
    <w:rsid w:val="001828D2"/>
    <w:rsid w:val="001D44C4"/>
    <w:rsid w:val="001E4495"/>
    <w:rsid w:val="002009AF"/>
    <w:rsid w:val="003A55FC"/>
    <w:rsid w:val="00694DFB"/>
    <w:rsid w:val="00875342"/>
    <w:rsid w:val="008B011C"/>
    <w:rsid w:val="0090374F"/>
    <w:rsid w:val="00924401"/>
    <w:rsid w:val="009632F5"/>
    <w:rsid w:val="009819C3"/>
    <w:rsid w:val="009950A1"/>
    <w:rsid w:val="00A40951"/>
    <w:rsid w:val="00B93385"/>
    <w:rsid w:val="00E07EE2"/>
    <w:rsid w:val="00E87B60"/>
    <w:rsid w:val="00EE68F4"/>
    <w:rsid w:val="00FC7220"/>
    <w:rsid w:val="0315D936"/>
    <w:rsid w:val="26D780FE"/>
    <w:rsid w:val="374CB18F"/>
    <w:rsid w:val="4966C14C"/>
    <w:rsid w:val="4D85D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1373"/>
  <w15:docId w15:val="{81CFB1D1-733B-4F95-A57E-6494D5D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828D2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828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28D2"/>
    <w:pPr>
      <w:ind w:left="720"/>
      <w:contextualSpacing/>
    </w:pPr>
  </w:style>
  <w:style w:type="table" w:styleId="TableGrid">
    <w:name w:val="Table Grid"/>
    <w:basedOn w:val="TableNormal"/>
    <w:uiPriority w:val="59"/>
    <w:rsid w:val="0008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Steps Ahead</dc:creator>
  <cp:lastModifiedBy>admin</cp:lastModifiedBy>
  <cp:revision>2</cp:revision>
  <cp:lastPrinted>2016-01-14T12:33:00Z</cp:lastPrinted>
  <dcterms:created xsi:type="dcterms:W3CDTF">2023-06-27T11:33:00Z</dcterms:created>
  <dcterms:modified xsi:type="dcterms:W3CDTF">2023-06-27T11:33:00Z</dcterms:modified>
</cp:coreProperties>
</file>