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7932" w:rsidRDefault="00CF56E8" w14:paraId="3DDCA740" w14:textId="77777777">
      <w:pPr>
        <w:pStyle w:val="Title"/>
        <w:tabs>
          <w:tab w:val="left" w:pos="1710"/>
        </w:tabs>
        <w:rPr>
          <w:rFonts w:ascii="Arial" w:hAnsi="Arial" w:cs="Arial"/>
          <w:sz w:val="28"/>
          <w:szCs w:val="28"/>
          <w:u w:val="single"/>
        </w:rPr>
      </w:pPr>
      <w:r>
        <w:rPr>
          <w:rFonts w:ascii="Arial" w:hAnsi="Arial" w:cs="Arial"/>
          <w:sz w:val="28"/>
          <w:szCs w:val="28"/>
          <w:u w:val="single"/>
        </w:rPr>
        <w:t xml:space="preserve">Data Protection and </w:t>
      </w:r>
      <w:r w:rsidRPr="00C87FDC" w:rsidR="00C47932">
        <w:rPr>
          <w:rFonts w:ascii="Arial" w:hAnsi="Arial" w:cs="Arial"/>
          <w:sz w:val="28"/>
          <w:szCs w:val="28"/>
          <w:u w:val="single"/>
        </w:rPr>
        <w:t>Confidentiality</w:t>
      </w:r>
      <w:r w:rsidRPr="00C87FDC" w:rsidR="009A3E12">
        <w:rPr>
          <w:rFonts w:ascii="Arial" w:hAnsi="Arial" w:cs="Arial"/>
          <w:sz w:val="28"/>
          <w:szCs w:val="28"/>
          <w:u w:val="single"/>
        </w:rPr>
        <w:t xml:space="preserve"> Policy</w:t>
      </w:r>
    </w:p>
    <w:p w:rsidR="00CF56E8" w:rsidRDefault="00CF56E8" w14:paraId="672A6659" w14:textId="77777777">
      <w:pPr>
        <w:pStyle w:val="Title"/>
        <w:tabs>
          <w:tab w:val="left" w:pos="1710"/>
        </w:tabs>
        <w:rPr>
          <w:rFonts w:ascii="Arial" w:hAnsi="Arial" w:cs="Arial"/>
          <w:sz w:val="28"/>
          <w:szCs w:val="28"/>
          <w:u w:val="single"/>
        </w:rPr>
      </w:pPr>
    </w:p>
    <w:p w:rsidR="00CF56E8" w:rsidP="00CF56E8" w:rsidRDefault="00CF56E8" w14:paraId="473B90A8" w14:textId="77777777">
      <w:pPr>
        <w:pStyle w:val="Title"/>
        <w:tabs>
          <w:tab w:val="left" w:pos="1710"/>
        </w:tabs>
        <w:jc w:val="left"/>
        <w:rPr>
          <w:rFonts w:ascii="Arial" w:hAnsi="Arial" w:cs="Arial"/>
          <w:b w:val="0"/>
          <w:sz w:val="24"/>
          <w:szCs w:val="24"/>
        </w:rPr>
      </w:pPr>
      <w:r w:rsidRPr="00CF56E8">
        <w:rPr>
          <w:rFonts w:ascii="Arial" w:hAnsi="Arial" w:cs="Arial"/>
          <w:b w:val="0"/>
          <w:sz w:val="24"/>
          <w:szCs w:val="24"/>
        </w:rPr>
        <w:t xml:space="preserve">As we hold </w:t>
      </w:r>
      <w:r>
        <w:rPr>
          <w:rFonts w:ascii="Arial" w:hAnsi="Arial" w:cs="Arial"/>
          <w:b w:val="0"/>
          <w:sz w:val="24"/>
          <w:szCs w:val="24"/>
        </w:rPr>
        <w:t xml:space="preserve">personal information about staff and families, we are registered under data protection law with the </w:t>
      </w:r>
      <w:r w:rsidRPr="00CF56E8">
        <w:rPr>
          <w:rFonts w:ascii="Arial" w:hAnsi="Arial" w:cs="Arial"/>
          <w:sz w:val="24"/>
          <w:szCs w:val="24"/>
        </w:rPr>
        <w:t>Information Commissioner’s Office</w:t>
      </w:r>
      <w:r w:rsidR="00C020A1">
        <w:rPr>
          <w:rFonts w:ascii="Arial" w:hAnsi="Arial" w:cs="Arial"/>
          <w:sz w:val="24"/>
          <w:szCs w:val="24"/>
        </w:rPr>
        <w:t xml:space="preserve">.  </w:t>
      </w:r>
      <w:r>
        <w:rPr>
          <w:rFonts w:ascii="Arial" w:hAnsi="Arial" w:cs="Arial"/>
          <w:b w:val="0"/>
          <w:sz w:val="24"/>
          <w:szCs w:val="24"/>
        </w:rPr>
        <w:t>.A copy of the certificate can be viewed in reception. All parent</w:t>
      </w:r>
      <w:r w:rsidR="00C020A1">
        <w:rPr>
          <w:rFonts w:ascii="Arial" w:hAnsi="Arial" w:cs="Arial"/>
          <w:b w:val="0"/>
          <w:sz w:val="24"/>
          <w:szCs w:val="24"/>
        </w:rPr>
        <w:t>s</w:t>
      </w:r>
      <w:r>
        <w:rPr>
          <w:rFonts w:ascii="Arial" w:hAnsi="Arial" w:cs="Arial"/>
          <w:b w:val="0"/>
          <w:sz w:val="24"/>
          <w:szCs w:val="24"/>
        </w:rPr>
        <w:t>,</w:t>
      </w:r>
      <w:r w:rsidR="00C020A1">
        <w:rPr>
          <w:rFonts w:ascii="Arial" w:hAnsi="Arial" w:cs="Arial"/>
          <w:b w:val="0"/>
          <w:sz w:val="24"/>
          <w:szCs w:val="24"/>
        </w:rPr>
        <w:t xml:space="preserve"> </w:t>
      </w:r>
      <w:r>
        <w:rPr>
          <w:rFonts w:ascii="Arial" w:hAnsi="Arial" w:cs="Arial"/>
          <w:b w:val="0"/>
          <w:sz w:val="24"/>
          <w:szCs w:val="24"/>
        </w:rPr>
        <w:t>child</w:t>
      </w:r>
      <w:r w:rsidR="00C020A1">
        <w:rPr>
          <w:rFonts w:ascii="Arial" w:hAnsi="Arial" w:cs="Arial"/>
          <w:b w:val="0"/>
          <w:sz w:val="24"/>
          <w:szCs w:val="24"/>
        </w:rPr>
        <w:t xml:space="preserve"> </w:t>
      </w:r>
      <w:r>
        <w:rPr>
          <w:rFonts w:ascii="Arial" w:hAnsi="Arial" w:cs="Arial"/>
          <w:b w:val="0"/>
          <w:sz w:val="24"/>
          <w:szCs w:val="24"/>
        </w:rPr>
        <w:t>and staff information is stored securely according to the requirements of data protection registration including details</w:t>
      </w:r>
      <w:r w:rsidR="00C020A1">
        <w:rPr>
          <w:rFonts w:ascii="Arial" w:hAnsi="Arial" w:cs="Arial"/>
          <w:b w:val="0"/>
          <w:sz w:val="24"/>
          <w:szCs w:val="24"/>
        </w:rPr>
        <w:t xml:space="preserve">, </w:t>
      </w:r>
      <w:r>
        <w:rPr>
          <w:rFonts w:ascii="Arial" w:hAnsi="Arial" w:cs="Arial"/>
          <w:b w:val="0"/>
          <w:sz w:val="24"/>
          <w:szCs w:val="24"/>
        </w:rPr>
        <w:t>permissions, certificates and photographic images.</w:t>
      </w:r>
      <w:r w:rsidR="00C020A1">
        <w:rPr>
          <w:rFonts w:ascii="Arial" w:hAnsi="Arial" w:cs="Arial"/>
          <w:b w:val="0"/>
          <w:sz w:val="24"/>
          <w:szCs w:val="24"/>
        </w:rPr>
        <w:t xml:space="preserve"> </w:t>
      </w:r>
      <w:r w:rsidR="0011758A">
        <w:rPr>
          <w:rFonts w:ascii="Arial" w:hAnsi="Arial" w:cs="Arial"/>
          <w:b w:val="0"/>
          <w:sz w:val="24"/>
          <w:szCs w:val="24"/>
        </w:rPr>
        <w:t xml:space="preserve">We have a data protection officer and work within </w:t>
      </w:r>
      <w:r w:rsidR="00C020A1">
        <w:rPr>
          <w:rFonts w:ascii="Arial" w:hAnsi="Arial" w:cs="Arial"/>
          <w:b w:val="0"/>
          <w:sz w:val="24"/>
          <w:szCs w:val="24"/>
        </w:rPr>
        <w:t>General Data Protection Regulation (“</w:t>
      </w:r>
      <w:r w:rsidR="0011758A">
        <w:rPr>
          <w:rFonts w:ascii="Arial" w:hAnsi="Arial" w:cs="Arial"/>
          <w:b w:val="0"/>
          <w:sz w:val="24"/>
          <w:szCs w:val="24"/>
        </w:rPr>
        <w:t>GDPR</w:t>
      </w:r>
      <w:r w:rsidR="00C020A1">
        <w:rPr>
          <w:rFonts w:ascii="Arial" w:hAnsi="Arial" w:cs="Arial"/>
          <w:b w:val="0"/>
          <w:sz w:val="24"/>
          <w:szCs w:val="24"/>
        </w:rPr>
        <w:t>”)</w:t>
      </w:r>
      <w:r w:rsidR="0011758A">
        <w:rPr>
          <w:rFonts w:ascii="Arial" w:hAnsi="Arial" w:cs="Arial"/>
          <w:b w:val="0"/>
          <w:sz w:val="24"/>
          <w:szCs w:val="24"/>
        </w:rPr>
        <w:t xml:space="preserve"> guidelines.</w:t>
      </w:r>
    </w:p>
    <w:p w:rsidRPr="00C87FDC" w:rsidR="00C47932" w:rsidRDefault="00C47932" w14:paraId="0A37501D" w14:textId="77777777">
      <w:pPr>
        <w:tabs>
          <w:tab w:val="left" w:pos="1710"/>
        </w:tabs>
        <w:rPr>
          <w:rFonts w:ascii="Arial" w:hAnsi="Arial" w:cs="Arial"/>
          <w:sz w:val="24"/>
          <w:szCs w:val="24"/>
        </w:rPr>
      </w:pPr>
    </w:p>
    <w:p w:rsidRPr="00C87FDC" w:rsidR="00C47932" w:rsidRDefault="00C47932" w14:paraId="170854AC" w14:textId="77777777">
      <w:pPr>
        <w:pStyle w:val="BodyText"/>
        <w:tabs>
          <w:tab w:val="left" w:pos="1710"/>
        </w:tabs>
        <w:rPr>
          <w:rFonts w:ascii="Arial" w:hAnsi="Arial" w:cs="Arial"/>
          <w:b/>
          <w:sz w:val="24"/>
          <w:szCs w:val="24"/>
          <w:u w:val="single"/>
        </w:rPr>
      </w:pPr>
      <w:r w:rsidRPr="00C87FDC">
        <w:rPr>
          <w:rFonts w:ascii="Arial" w:hAnsi="Arial" w:cs="Arial"/>
          <w:b/>
          <w:sz w:val="24"/>
          <w:szCs w:val="24"/>
          <w:u w:val="single"/>
        </w:rPr>
        <w:t>Statement of Intent</w:t>
      </w:r>
    </w:p>
    <w:p w:rsidRPr="00C87FDC" w:rsidR="00C47932" w:rsidRDefault="00C47932" w14:paraId="082F0285" w14:textId="77777777">
      <w:pPr>
        <w:pStyle w:val="BodyText"/>
        <w:tabs>
          <w:tab w:val="left" w:pos="1710"/>
        </w:tabs>
        <w:rPr>
          <w:rFonts w:ascii="Arial" w:hAnsi="Arial" w:cs="Arial"/>
          <w:sz w:val="24"/>
          <w:szCs w:val="24"/>
        </w:rPr>
      </w:pPr>
      <w:r w:rsidRPr="00C87FDC">
        <w:rPr>
          <w:rFonts w:ascii="Arial" w:hAnsi="Arial" w:cs="Arial"/>
          <w:sz w:val="24"/>
          <w:szCs w:val="24"/>
        </w:rPr>
        <w:t xml:space="preserve">It is our intention to respect the privacy of children and their parents and carers, whilst ensuring that they </w:t>
      </w:r>
      <w:r w:rsidRPr="00C87FDC" w:rsidR="00FA6AF5">
        <w:rPr>
          <w:rFonts w:ascii="Arial" w:hAnsi="Arial" w:cs="Arial"/>
          <w:sz w:val="24"/>
          <w:szCs w:val="24"/>
        </w:rPr>
        <w:t xml:space="preserve">have </w:t>
      </w:r>
      <w:r w:rsidRPr="00C87FDC">
        <w:rPr>
          <w:rFonts w:ascii="Arial" w:hAnsi="Arial" w:cs="Arial"/>
          <w:sz w:val="24"/>
          <w:szCs w:val="24"/>
        </w:rPr>
        <w:t>access to high quality nursery care and education.</w:t>
      </w:r>
    </w:p>
    <w:p w:rsidRPr="00C87FDC" w:rsidR="00C47932" w:rsidRDefault="00C47932" w14:paraId="5DAB6C7B" w14:textId="77777777">
      <w:pPr>
        <w:pStyle w:val="BodyText"/>
        <w:tabs>
          <w:tab w:val="left" w:pos="1710"/>
        </w:tabs>
        <w:rPr>
          <w:rFonts w:ascii="Arial" w:hAnsi="Arial" w:cs="Arial"/>
          <w:sz w:val="24"/>
          <w:szCs w:val="24"/>
        </w:rPr>
      </w:pPr>
    </w:p>
    <w:p w:rsidRPr="00C87FDC" w:rsidR="00C47932" w:rsidRDefault="00C47932" w14:paraId="2FC8C62C" w14:textId="77777777">
      <w:pPr>
        <w:pStyle w:val="BodyText"/>
        <w:tabs>
          <w:tab w:val="left" w:pos="1710"/>
        </w:tabs>
        <w:rPr>
          <w:rFonts w:ascii="Arial" w:hAnsi="Arial" w:cs="Arial"/>
          <w:b/>
          <w:sz w:val="24"/>
          <w:szCs w:val="24"/>
          <w:u w:val="single"/>
        </w:rPr>
      </w:pPr>
      <w:r w:rsidRPr="00C87FDC">
        <w:rPr>
          <w:rFonts w:ascii="Arial" w:hAnsi="Arial" w:cs="Arial"/>
          <w:b/>
          <w:sz w:val="24"/>
          <w:szCs w:val="24"/>
          <w:u w:val="single"/>
        </w:rPr>
        <w:t>Aim</w:t>
      </w:r>
    </w:p>
    <w:p w:rsidRPr="00C87FDC" w:rsidR="00C47932" w:rsidRDefault="00C47932" w14:paraId="48ED6C97" w14:textId="77777777">
      <w:pPr>
        <w:pStyle w:val="BodyText"/>
        <w:tabs>
          <w:tab w:val="left" w:pos="1710"/>
        </w:tabs>
        <w:rPr>
          <w:rFonts w:ascii="Arial" w:hAnsi="Arial" w:cs="Arial"/>
          <w:sz w:val="24"/>
          <w:szCs w:val="24"/>
        </w:rPr>
      </w:pPr>
      <w:r w:rsidRPr="00C87FDC">
        <w:rPr>
          <w:rFonts w:ascii="Arial" w:hAnsi="Arial" w:cs="Arial"/>
          <w:sz w:val="24"/>
          <w:szCs w:val="24"/>
        </w:rPr>
        <w:t>We aim to ensure that all parents and carers can share their information in the confidence that it will only be used to enhance the welfare of their children</w:t>
      </w:r>
      <w:r w:rsidR="00A46A9B">
        <w:rPr>
          <w:rFonts w:ascii="Arial" w:hAnsi="Arial" w:cs="Arial"/>
          <w:sz w:val="24"/>
          <w:szCs w:val="24"/>
        </w:rPr>
        <w:t>.</w:t>
      </w:r>
    </w:p>
    <w:p w:rsidRPr="00C87FDC" w:rsidR="00C47932" w:rsidRDefault="00C47932" w14:paraId="02EB378F" w14:textId="77777777">
      <w:pPr>
        <w:pStyle w:val="BodyText"/>
        <w:tabs>
          <w:tab w:val="left" w:pos="1710"/>
        </w:tabs>
        <w:rPr>
          <w:rFonts w:ascii="Arial" w:hAnsi="Arial" w:cs="Arial"/>
          <w:sz w:val="24"/>
          <w:szCs w:val="24"/>
        </w:rPr>
      </w:pPr>
    </w:p>
    <w:p w:rsidRPr="00C87FDC" w:rsidR="00C47932" w:rsidRDefault="00C47932" w14:paraId="24924C10" w14:textId="77777777">
      <w:pPr>
        <w:pStyle w:val="BodyText"/>
        <w:tabs>
          <w:tab w:val="left" w:pos="1710"/>
        </w:tabs>
        <w:rPr>
          <w:rFonts w:ascii="Arial" w:hAnsi="Arial" w:cs="Arial"/>
          <w:b/>
          <w:sz w:val="24"/>
          <w:szCs w:val="24"/>
          <w:u w:val="single"/>
        </w:rPr>
      </w:pPr>
      <w:r w:rsidRPr="00C87FDC">
        <w:rPr>
          <w:rFonts w:ascii="Arial" w:hAnsi="Arial" w:cs="Arial"/>
          <w:b/>
          <w:sz w:val="24"/>
          <w:szCs w:val="24"/>
          <w:u w:val="single"/>
        </w:rPr>
        <w:t>Methods</w:t>
      </w:r>
    </w:p>
    <w:p w:rsidRPr="00C87FDC" w:rsidR="00C47932" w:rsidRDefault="00C47932" w14:paraId="0F99065A" w14:textId="77777777">
      <w:pPr>
        <w:pStyle w:val="BodyText"/>
        <w:tabs>
          <w:tab w:val="left" w:pos="1710"/>
        </w:tabs>
        <w:rPr>
          <w:rFonts w:ascii="Arial" w:hAnsi="Arial" w:cs="Arial"/>
          <w:sz w:val="24"/>
          <w:szCs w:val="24"/>
        </w:rPr>
      </w:pPr>
      <w:r w:rsidRPr="00C87FDC">
        <w:rPr>
          <w:rFonts w:ascii="Arial" w:hAnsi="Arial" w:cs="Arial"/>
          <w:sz w:val="24"/>
          <w:szCs w:val="24"/>
        </w:rPr>
        <w:t>To ensure that all those using, and working in the nursery can do so with confidence, we respect confidentiality in the following ways</w:t>
      </w:r>
      <w:r w:rsidRPr="00C87FDC" w:rsidR="00FA6AF5">
        <w:rPr>
          <w:rFonts w:ascii="Arial" w:hAnsi="Arial" w:cs="Arial"/>
          <w:sz w:val="24"/>
          <w:szCs w:val="24"/>
        </w:rPr>
        <w:t>:</w:t>
      </w:r>
    </w:p>
    <w:p w:rsidRPr="00C87FDC" w:rsidR="00C47932" w:rsidP="009A3E12" w:rsidRDefault="00C47932" w14:paraId="5811DF0E" w14:textId="77777777">
      <w:pPr>
        <w:pStyle w:val="BodyText"/>
        <w:numPr>
          <w:ilvl w:val="0"/>
          <w:numId w:val="3"/>
        </w:numPr>
        <w:tabs>
          <w:tab w:val="left" w:pos="1710"/>
        </w:tabs>
        <w:rPr>
          <w:rFonts w:ascii="Arial" w:hAnsi="Arial" w:cs="Arial"/>
          <w:sz w:val="24"/>
          <w:szCs w:val="24"/>
        </w:rPr>
      </w:pPr>
      <w:r w:rsidRPr="00C87FDC">
        <w:rPr>
          <w:rFonts w:ascii="Arial" w:hAnsi="Arial" w:cs="Arial"/>
          <w:sz w:val="24"/>
          <w:szCs w:val="24"/>
        </w:rPr>
        <w:t>Parents have access to records pertaining to their own children but do not have access to information about any other child</w:t>
      </w:r>
      <w:r w:rsidRPr="00C87FDC" w:rsidR="00FA6AF5">
        <w:rPr>
          <w:rFonts w:ascii="Arial" w:hAnsi="Arial" w:cs="Arial"/>
          <w:sz w:val="24"/>
          <w:szCs w:val="24"/>
        </w:rPr>
        <w:t>.</w:t>
      </w:r>
    </w:p>
    <w:p w:rsidRPr="00C87FDC" w:rsidR="00C47932" w:rsidP="009A3E12" w:rsidRDefault="00C47932" w14:paraId="39CE4A95" w14:textId="77777777">
      <w:pPr>
        <w:pStyle w:val="BodyText"/>
        <w:numPr>
          <w:ilvl w:val="0"/>
          <w:numId w:val="3"/>
        </w:numPr>
        <w:tabs>
          <w:tab w:val="left" w:pos="1710"/>
        </w:tabs>
        <w:rPr>
          <w:rFonts w:ascii="Arial" w:hAnsi="Arial" w:cs="Arial"/>
          <w:sz w:val="24"/>
          <w:szCs w:val="24"/>
        </w:rPr>
      </w:pPr>
      <w:r w:rsidRPr="00C87FDC">
        <w:rPr>
          <w:rFonts w:ascii="Arial" w:hAnsi="Arial" w:cs="Arial"/>
          <w:sz w:val="24"/>
          <w:szCs w:val="24"/>
        </w:rPr>
        <w:t>Employees will not discuss personal information given by parents with other members of staff</w:t>
      </w:r>
      <w:r w:rsidR="00A46A9B">
        <w:rPr>
          <w:rFonts w:ascii="Arial" w:hAnsi="Arial" w:cs="Arial"/>
          <w:sz w:val="24"/>
          <w:szCs w:val="24"/>
        </w:rPr>
        <w:t xml:space="preserve"> or parents</w:t>
      </w:r>
      <w:r w:rsidRPr="00C87FDC">
        <w:rPr>
          <w:rFonts w:ascii="Arial" w:hAnsi="Arial" w:cs="Arial"/>
          <w:sz w:val="24"/>
          <w:szCs w:val="24"/>
        </w:rPr>
        <w:t>, except where it affects planning for the child’s needs and support the child’s development.</w:t>
      </w:r>
    </w:p>
    <w:p w:rsidRPr="00C87FDC" w:rsidR="00C47932" w:rsidP="009A3E12" w:rsidRDefault="00FA6AF5" w14:paraId="41A3DC22" w14:textId="77777777">
      <w:pPr>
        <w:pStyle w:val="BodyText"/>
        <w:numPr>
          <w:ilvl w:val="0"/>
          <w:numId w:val="3"/>
        </w:numPr>
        <w:tabs>
          <w:tab w:val="left" w:pos="1710"/>
        </w:tabs>
        <w:rPr>
          <w:rFonts w:ascii="Arial" w:hAnsi="Arial" w:cs="Arial"/>
          <w:sz w:val="24"/>
          <w:szCs w:val="24"/>
        </w:rPr>
      </w:pPr>
      <w:r w:rsidRPr="00C87FDC">
        <w:rPr>
          <w:rFonts w:ascii="Arial" w:hAnsi="Arial" w:cs="Arial"/>
          <w:sz w:val="24"/>
          <w:szCs w:val="24"/>
        </w:rPr>
        <w:t>Employees</w:t>
      </w:r>
      <w:r w:rsidRPr="00C87FDC" w:rsidR="00C47932">
        <w:rPr>
          <w:rFonts w:ascii="Arial" w:hAnsi="Arial" w:cs="Arial"/>
          <w:sz w:val="24"/>
          <w:szCs w:val="24"/>
        </w:rPr>
        <w:t xml:space="preserve"> are regularly made aware of the importance of confidentiality</w:t>
      </w:r>
      <w:r w:rsidRPr="00C87FDC">
        <w:rPr>
          <w:rFonts w:ascii="Arial" w:hAnsi="Arial" w:cs="Arial"/>
          <w:sz w:val="24"/>
          <w:szCs w:val="24"/>
        </w:rPr>
        <w:t>.</w:t>
      </w:r>
    </w:p>
    <w:p w:rsidRPr="00C87FDC" w:rsidR="00C47932" w:rsidP="009A3E12" w:rsidRDefault="00C47932" w14:paraId="7B65DD41" w14:textId="77777777">
      <w:pPr>
        <w:pStyle w:val="BodyText"/>
        <w:numPr>
          <w:ilvl w:val="0"/>
          <w:numId w:val="3"/>
        </w:numPr>
        <w:tabs>
          <w:tab w:val="left" w:pos="1710"/>
        </w:tabs>
        <w:rPr>
          <w:rFonts w:ascii="Arial" w:hAnsi="Arial" w:cs="Arial"/>
          <w:sz w:val="24"/>
          <w:szCs w:val="24"/>
        </w:rPr>
      </w:pPr>
      <w:r w:rsidRPr="00C87FDC">
        <w:rPr>
          <w:rFonts w:ascii="Arial" w:hAnsi="Arial" w:cs="Arial"/>
          <w:sz w:val="24"/>
          <w:szCs w:val="24"/>
        </w:rPr>
        <w:t xml:space="preserve">Personal information about children, families and staff is kept securely in a lockable cabinet </w:t>
      </w:r>
      <w:r w:rsidR="0041402E">
        <w:rPr>
          <w:rFonts w:ascii="Arial" w:hAnsi="Arial" w:cs="Arial"/>
          <w:sz w:val="24"/>
          <w:szCs w:val="24"/>
        </w:rPr>
        <w:t>accessible only to authorised staff.</w:t>
      </w:r>
    </w:p>
    <w:p w:rsidRPr="00C87FDC" w:rsidR="00C47932" w:rsidP="009A3E12" w:rsidRDefault="00C47932" w14:paraId="2E2A7F7F" w14:textId="77777777">
      <w:pPr>
        <w:pStyle w:val="BodyText"/>
        <w:numPr>
          <w:ilvl w:val="0"/>
          <w:numId w:val="3"/>
        </w:numPr>
        <w:tabs>
          <w:tab w:val="left" w:pos="1710"/>
        </w:tabs>
        <w:rPr>
          <w:rFonts w:ascii="Arial" w:hAnsi="Arial" w:cs="Arial"/>
          <w:sz w:val="24"/>
          <w:szCs w:val="24"/>
        </w:rPr>
      </w:pPr>
      <w:r w:rsidRPr="00C87FDC">
        <w:rPr>
          <w:rFonts w:ascii="Arial" w:hAnsi="Arial" w:cs="Arial"/>
          <w:sz w:val="24"/>
          <w:szCs w:val="24"/>
        </w:rPr>
        <w:t>It is important for us to share information with parents to support the child’s development to meet the needs of all the children in our care</w:t>
      </w:r>
      <w:r w:rsidR="0041402E">
        <w:rPr>
          <w:rFonts w:ascii="Arial" w:hAnsi="Arial" w:cs="Arial"/>
          <w:sz w:val="24"/>
          <w:szCs w:val="24"/>
        </w:rPr>
        <w:t>.</w:t>
      </w:r>
    </w:p>
    <w:p w:rsidRPr="00C87FDC" w:rsidR="00C47932" w:rsidP="009A3E12" w:rsidRDefault="00C47932" w14:paraId="48A0F6D8" w14:textId="77777777">
      <w:pPr>
        <w:pStyle w:val="BodyText"/>
        <w:numPr>
          <w:ilvl w:val="0"/>
          <w:numId w:val="3"/>
        </w:numPr>
        <w:tabs>
          <w:tab w:val="left" w:pos="1710"/>
        </w:tabs>
        <w:rPr>
          <w:rFonts w:ascii="Arial" w:hAnsi="Arial" w:cs="Arial"/>
          <w:sz w:val="24"/>
          <w:szCs w:val="24"/>
        </w:rPr>
      </w:pPr>
      <w:r w:rsidRPr="00C87FDC">
        <w:rPr>
          <w:rFonts w:ascii="Arial" w:hAnsi="Arial" w:cs="Arial"/>
          <w:sz w:val="24"/>
          <w:szCs w:val="24"/>
        </w:rPr>
        <w:t>It may be necessary in some circumstances for the nursery to seek the help and advice from outside professionals.  If this action is taken, the parent’s permission will first be sought.</w:t>
      </w:r>
    </w:p>
    <w:p w:rsidRPr="00C87FDC" w:rsidR="00C47932" w:rsidP="009A3E12" w:rsidRDefault="00C47932" w14:paraId="73AB8481" w14:textId="77777777">
      <w:pPr>
        <w:pStyle w:val="BodyText"/>
        <w:numPr>
          <w:ilvl w:val="0"/>
          <w:numId w:val="3"/>
        </w:numPr>
        <w:tabs>
          <w:tab w:val="left" w:pos="1710"/>
        </w:tabs>
        <w:rPr>
          <w:rFonts w:ascii="Arial" w:hAnsi="Arial" w:cs="Arial"/>
          <w:sz w:val="24"/>
          <w:szCs w:val="24"/>
        </w:rPr>
      </w:pPr>
      <w:r w:rsidRPr="00C87FDC">
        <w:rPr>
          <w:rFonts w:ascii="Arial" w:hAnsi="Arial" w:cs="Arial"/>
          <w:sz w:val="24"/>
          <w:szCs w:val="24"/>
        </w:rPr>
        <w:t>Issues to do with the employment of staff, remain confidential to the people directly involved with making employment decisions</w:t>
      </w:r>
      <w:r w:rsidRPr="00C87FDC" w:rsidR="00FA6AF5">
        <w:rPr>
          <w:rFonts w:ascii="Arial" w:hAnsi="Arial" w:cs="Arial"/>
          <w:sz w:val="24"/>
          <w:szCs w:val="24"/>
        </w:rPr>
        <w:t>.</w:t>
      </w:r>
    </w:p>
    <w:p w:rsidR="00C47932" w:rsidP="009A3E12" w:rsidRDefault="00C47932" w14:paraId="66C80EEF" w14:textId="77777777">
      <w:pPr>
        <w:pStyle w:val="BodyText"/>
        <w:numPr>
          <w:ilvl w:val="0"/>
          <w:numId w:val="3"/>
        </w:numPr>
        <w:tabs>
          <w:tab w:val="left" w:pos="1710"/>
        </w:tabs>
        <w:rPr>
          <w:rFonts w:ascii="Arial" w:hAnsi="Arial" w:cs="Arial"/>
          <w:sz w:val="24"/>
          <w:szCs w:val="24"/>
        </w:rPr>
      </w:pPr>
      <w:r w:rsidRPr="00C87FDC">
        <w:rPr>
          <w:rFonts w:ascii="Arial" w:hAnsi="Arial" w:cs="Arial"/>
          <w:sz w:val="24"/>
          <w:szCs w:val="24"/>
        </w:rPr>
        <w:t>Employees are required not to disclose personal information about any person they have had access to whilst employed at the Nursery or after termination of their employment to any other parent, person, or organisation.</w:t>
      </w:r>
    </w:p>
    <w:p w:rsidR="0041402E" w:rsidP="009A3E12" w:rsidRDefault="0041402E" w14:paraId="417494E3" w14:textId="77777777">
      <w:pPr>
        <w:pStyle w:val="BodyText"/>
        <w:numPr>
          <w:ilvl w:val="0"/>
          <w:numId w:val="3"/>
        </w:numPr>
        <w:tabs>
          <w:tab w:val="left" w:pos="1710"/>
        </w:tabs>
        <w:rPr>
          <w:rFonts w:ascii="Arial" w:hAnsi="Arial" w:cs="Arial"/>
          <w:sz w:val="24"/>
          <w:szCs w:val="24"/>
        </w:rPr>
      </w:pPr>
      <w:r>
        <w:rPr>
          <w:rFonts w:ascii="Arial" w:hAnsi="Arial" w:cs="Arial"/>
          <w:sz w:val="24"/>
          <w:szCs w:val="24"/>
        </w:rPr>
        <w:t>Parents have the right under GDPR to be forgotten and have their data removed.</w:t>
      </w:r>
    </w:p>
    <w:p w:rsidR="0041402E" w:rsidP="009A3E12" w:rsidRDefault="0041402E" w14:paraId="7AE27F2B" w14:textId="77777777">
      <w:pPr>
        <w:pStyle w:val="BodyText"/>
        <w:numPr>
          <w:ilvl w:val="0"/>
          <w:numId w:val="3"/>
        </w:numPr>
        <w:tabs>
          <w:tab w:val="left" w:pos="1710"/>
        </w:tabs>
        <w:rPr>
          <w:rFonts w:ascii="Arial" w:hAnsi="Arial" w:cs="Arial"/>
          <w:sz w:val="24"/>
          <w:szCs w:val="24"/>
        </w:rPr>
      </w:pPr>
      <w:r>
        <w:rPr>
          <w:rFonts w:ascii="Arial" w:hAnsi="Arial" w:cs="Arial"/>
          <w:sz w:val="24"/>
          <w:szCs w:val="24"/>
        </w:rPr>
        <w:t>Parents and staff have the right to access their records and have them amended or deleted.</w:t>
      </w:r>
    </w:p>
    <w:p w:rsidRPr="00C87FDC" w:rsidR="00907574" w:rsidP="009A3E12" w:rsidRDefault="002F54E6" w14:paraId="3FD2F61B" w14:textId="77777777">
      <w:pPr>
        <w:pStyle w:val="BodyText"/>
        <w:numPr>
          <w:ilvl w:val="0"/>
          <w:numId w:val="3"/>
        </w:numPr>
        <w:tabs>
          <w:tab w:val="left" w:pos="1710"/>
        </w:tabs>
        <w:rPr>
          <w:rFonts w:ascii="Arial" w:hAnsi="Arial" w:cs="Arial"/>
          <w:sz w:val="24"/>
          <w:szCs w:val="24"/>
        </w:rPr>
      </w:pPr>
      <w:r>
        <w:rPr>
          <w:rFonts w:ascii="Arial" w:hAnsi="Arial" w:cs="Arial"/>
          <w:sz w:val="24"/>
          <w:szCs w:val="24"/>
        </w:rPr>
        <w:t xml:space="preserve">If there is a </w:t>
      </w:r>
      <w:r w:rsidR="00C020A1">
        <w:rPr>
          <w:rFonts w:ascii="Arial" w:hAnsi="Arial" w:cs="Arial"/>
          <w:sz w:val="24"/>
          <w:szCs w:val="24"/>
        </w:rPr>
        <w:t>d</w:t>
      </w:r>
      <w:r>
        <w:rPr>
          <w:rFonts w:ascii="Arial" w:hAnsi="Arial" w:cs="Arial"/>
          <w:sz w:val="24"/>
          <w:szCs w:val="24"/>
        </w:rPr>
        <w:t xml:space="preserve">ata breach </w:t>
      </w:r>
      <w:r w:rsidR="00CE1F8C">
        <w:rPr>
          <w:rFonts w:ascii="Arial" w:hAnsi="Arial" w:cs="Arial"/>
          <w:sz w:val="24"/>
          <w:szCs w:val="24"/>
        </w:rPr>
        <w:t>the Data Protection Officer will be informed who will inform the ICO within 72 hours.</w:t>
      </w:r>
    </w:p>
    <w:p w:rsidRPr="00C87FDC" w:rsidR="00C47932" w:rsidP="009A3E12" w:rsidRDefault="00C47932" w14:paraId="6A05A809" w14:textId="77777777">
      <w:pPr>
        <w:pStyle w:val="BodyText"/>
        <w:jc w:val="center"/>
        <w:rPr>
          <w:rFonts w:ascii="Arial" w:hAnsi="Arial" w:cs="Arial"/>
          <w:sz w:val="24"/>
          <w:szCs w:val="24"/>
        </w:rPr>
      </w:pPr>
    </w:p>
    <w:p w:rsidR="00C47932" w:rsidP="00256F92" w:rsidRDefault="00C47932" w14:paraId="0790A045" w14:textId="77777777">
      <w:pPr>
        <w:pStyle w:val="BodyText"/>
        <w:rPr>
          <w:rFonts w:ascii="Arial" w:hAnsi="Arial" w:cs="Arial"/>
          <w:sz w:val="24"/>
          <w:szCs w:val="24"/>
        </w:rPr>
      </w:pPr>
      <w:r w:rsidRPr="00C87FDC">
        <w:rPr>
          <w:rFonts w:ascii="Arial" w:hAnsi="Arial" w:cs="Arial"/>
          <w:sz w:val="24"/>
          <w:szCs w:val="24"/>
        </w:rPr>
        <w:lastRenderedPageBreak/>
        <w:t>All the undertakings above are subject to the most important commitment, which is to the safety and well-being of the child</w:t>
      </w:r>
      <w:r w:rsidR="0041402E">
        <w:rPr>
          <w:rFonts w:ascii="Arial" w:hAnsi="Arial" w:cs="Arial"/>
          <w:sz w:val="24"/>
          <w:szCs w:val="24"/>
        </w:rPr>
        <w:t xml:space="preserve"> and ensuring privacy for our families.</w:t>
      </w:r>
    </w:p>
    <w:p w:rsidRPr="00C87FDC" w:rsidR="0041402E" w:rsidP="009A3E12" w:rsidRDefault="0041402E" w14:paraId="5A39BBE3" w14:textId="77777777">
      <w:pPr>
        <w:pStyle w:val="BodyText"/>
        <w:jc w:val="center"/>
        <w:rPr>
          <w:rFonts w:ascii="Arial" w:hAnsi="Arial" w:cs="Arial"/>
          <w:sz w:val="24"/>
          <w:szCs w:val="24"/>
        </w:rPr>
      </w:pPr>
    </w:p>
    <w:p w:rsidRPr="00C87FDC" w:rsidR="00C47932" w:rsidRDefault="00C47932" w14:paraId="41C8F396" w14:textId="77777777">
      <w:pPr>
        <w:pStyle w:val="BodyText"/>
        <w:rPr>
          <w:rFonts w:ascii="Arial" w:hAnsi="Arial" w:cs="Arial"/>
          <w:b/>
          <w:sz w:val="24"/>
          <w:szCs w:val="24"/>
        </w:rPr>
      </w:pPr>
    </w:p>
    <w:p w:rsidRPr="00C87FDC" w:rsidR="00FA6AF5" w:rsidRDefault="00FA6AF5" w14:paraId="528DA04B" w14:textId="77777777">
      <w:pPr>
        <w:pStyle w:val="BodyText"/>
        <w:rPr>
          <w:rFonts w:ascii="Arial" w:hAnsi="Arial" w:cs="Arial"/>
          <w:sz w:val="20"/>
        </w:rPr>
      </w:pPr>
      <w:r w:rsidRPr="00C87FDC">
        <w:rPr>
          <w:rFonts w:ascii="Arial" w:hAnsi="Arial" w:cs="Arial"/>
          <w:sz w:val="20"/>
        </w:rPr>
        <w:t>For further information p</w:t>
      </w:r>
      <w:r w:rsidRPr="00C87FDC" w:rsidR="00C47932">
        <w:rPr>
          <w:rFonts w:ascii="Arial" w:hAnsi="Arial" w:cs="Arial"/>
          <w:sz w:val="20"/>
        </w:rPr>
        <w:t xml:space="preserve">lease also </w:t>
      </w:r>
      <w:r w:rsidRPr="00C87FDC">
        <w:rPr>
          <w:rFonts w:ascii="Arial" w:hAnsi="Arial" w:cs="Arial"/>
          <w:sz w:val="20"/>
        </w:rPr>
        <w:t>refer to:</w:t>
      </w:r>
      <w:r w:rsidRPr="00C87FDC" w:rsidR="009A3E12">
        <w:rPr>
          <w:rFonts w:ascii="Arial" w:hAnsi="Arial" w:cs="Arial"/>
          <w:sz w:val="20"/>
        </w:rPr>
        <w:t xml:space="preserve"> </w:t>
      </w:r>
    </w:p>
    <w:p w:rsidRPr="00C87FDC" w:rsidR="00FA6AF5" w:rsidP="00FA6AF5" w:rsidRDefault="009A3E12" w14:paraId="150ACACE" w14:textId="77777777">
      <w:pPr>
        <w:pStyle w:val="BodyText"/>
        <w:numPr>
          <w:ilvl w:val="0"/>
          <w:numId w:val="4"/>
        </w:numPr>
        <w:rPr>
          <w:rFonts w:ascii="Arial" w:hAnsi="Arial" w:cs="Arial"/>
          <w:sz w:val="20"/>
        </w:rPr>
      </w:pPr>
      <w:r w:rsidRPr="00C87FDC">
        <w:rPr>
          <w:rFonts w:ascii="Arial" w:hAnsi="Arial" w:cs="Arial"/>
          <w:sz w:val="20"/>
        </w:rPr>
        <w:t xml:space="preserve">Safeguarding </w:t>
      </w:r>
      <w:r w:rsidRPr="00C87FDC" w:rsidR="00FA6AF5">
        <w:rPr>
          <w:rFonts w:ascii="Arial" w:hAnsi="Arial" w:cs="Arial"/>
          <w:sz w:val="20"/>
        </w:rPr>
        <w:t xml:space="preserve">Children and Staff Policy. </w:t>
      </w:r>
    </w:p>
    <w:p w:rsidRPr="00C87FDC" w:rsidR="00FA6AF5" w:rsidP="00FA6AF5" w:rsidRDefault="00FA6AF5" w14:paraId="6630AABA" w14:textId="77777777">
      <w:pPr>
        <w:pStyle w:val="BodyText"/>
        <w:numPr>
          <w:ilvl w:val="0"/>
          <w:numId w:val="4"/>
        </w:numPr>
        <w:rPr>
          <w:rFonts w:ascii="Arial" w:hAnsi="Arial" w:cs="Arial"/>
          <w:sz w:val="20"/>
        </w:rPr>
      </w:pPr>
      <w:r w:rsidRPr="00C87FDC">
        <w:rPr>
          <w:rFonts w:ascii="Arial" w:hAnsi="Arial" w:cs="Arial"/>
          <w:sz w:val="20"/>
        </w:rPr>
        <w:t>Social Networking Policy.</w:t>
      </w:r>
    </w:p>
    <w:p w:rsidR="00C47932" w:rsidP="00FA6AF5" w:rsidRDefault="00FA6AF5" w14:paraId="37035C57" w14:textId="77777777">
      <w:pPr>
        <w:pStyle w:val="BodyText"/>
        <w:numPr>
          <w:ilvl w:val="0"/>
          <w:numId w:val="4"/>
        </w:numPr>
        <w:rPr>
          <w:rFonts w:ascii="Arial" w:hAnsi="Arial" w:cs="Arial"/>
          <w:sz w:val="20"/>
        </w:rPr>
      </w:pPr>
      <w:r w:rsidRPr="00C87FDC">
        <w:rPr>
          <w:rFonts w:ascii="Arial" w:hAnsi="Arial" w:cs="Arial"/>
          <w:sz w:val="20"/>
        </w:rPr>
        <w:t>Mobile Phone</w:t>
      </w:r>
      <w:r w:rsidR="00CF56E8">
        <w:rPr>
          <w:rFonts w:ascii="Arial" w:hAnsi="Arial" w:cs="Arial"/>
          <w:sz w:val="20"/>
        </w:rPr>
        <w:t xml:space="preserve"> and Recording Device</w:t>
      </w:r>
      <w:r w:rsidRPr="00C87FDC">
        <w:rPr>
          <w:rFonts w:ascii="Arial" w:hAnsi="Arial" w:cs="Arial"/>
          <w:sz w:val="20"/>
        </w:rPr>
        <w:t xml:space="preserve"> Policy.</w:t>
      </w:r>
    </w:p>
    <w:p w:rsidR="000C345F" w:rsidP="00FA6AF5" w:rsidRDefault="000C345F" w14:paraId="2B23353C" w14:textId="77777777">
      <w:pPr>
        <w:pStyle w:val="BodyText"/>
        <w:numPr>
          <w:ilvl w:val="0"/>
          <w:numId w:val="4"/>
        </w:numPr>
        <w:rPr>
          <w:rFonts w:ascii="Arial" w:hAnsi="Arial" w:cs="Arial"/>
          <w:sz w:val="20"/>
        </w:rPr>
      </w:pPr>
      <w:r>
        <w:rPr>
          <w:rFonts w:ascii="Arial" w:hAnsi="Arial" w:cs="Arial"/>
          <w:sz w:val="20"/>
        </w:rPr>
        <w:t>S</w:t>
      </w:r>
      <w:r w:rsidR="00CE1F8C">
        <w:rPr>
          <w:rFonts w:ascii="Arial" w:hAnsi="Arial" w:cs="Arial"/>
          <w:sz w:val="20"/>
        </w:rPr>
        <w:t>haring information contract between Parents and Steps Ahead.</w:t>
      </w:r>
    </w:p>
    <w:p w:rsidR="000C345F" w:rsidP="00FA6AF5" w:rsidRDefault="000C345F" w14:paraId="4EA0940B" w14:textId="77777777">
      <w:pPr>
        <w:pStyle w:val="BodyText"/>
        <w:numPr>
          <w:ilvl w:val="0"/>
          <w:numId w:val="4"/>
        </w:numPr>
        <w:rPr>
          <w:rFonts w:ascii="Arial" w:hAnsi="Arial" w:cs="Arial"/>
          <w:sz w:val="20"/>
        </w:rPr>
      </w:pPr>
      <w:r>
        <w:rPr>
          <w:rFonts w:ascii="Arial" w:hAnsi="Arial" w:cs="Arial"/>
          <w:sz w:val="20"/>
        </w:rPr>
        <w:t>Record Keeping</w:t>
      </w:r>
    </w:p>
    <w:p w:rsidR="000C345F" w:rsidP="00FA6AF5" w:rsidRDefault="000C345F" w14:paraId="472865C9" w14:textId="77777777">
      <w:pPr>
        <w:pStyle w:val="BodyText"/>
        <w:numPr>
          <w:ilvl w:val="0"/>
          <w:numId w:val="4"/>
        </w:numPr>
        <w:rPr>
          <w:rFonts w:ascii="Arial" w:hAnsi="Arial" w:cs="Arial"/>
          <w:sz w:val="20"/>
        </w:rPr>
      </w:pPr>
      <w:r>
        <w:rPr>
          <w:rFonts w:ascii="Arial" w:hAnsi="Arial" w:cs="Arial"/>
          <w:sz w:val="20"/>
        </w:rPr>
        <w:t>ICT Policy</w:t>
      </w:r>
    </w:p>
    <w:p w:rsidR="000C345F" w:rsidP="00FA6AF5" w:rsidRDefault="000C345F" w14:paraId="1CF2917A" w14:textId="77777777">
      <w:pPr>
        <w:pStyle w:val="BodyText"/>
        <w:numPr>
          <w:ilvl w:val="0"/>
          <w:numId w:val="4"/>
        </w:numPr>
        <w:rPr>
          <w:rFonts w:ascii="Arial" w:hAnsi="Arial" w:cs="Arial"/>
          <w:sz w:val="20"/>
        </w:rPr>
      </w:pPr>
      <w:r>
        <w:rPr>
          <w:rFonts w:ascii="Arial" w:hAnsi="Arial" w:cs="Arial"/>
          <w:sz w:val="20"/>
        </w:rPr>
        <w:t>Photography Policy</w:t>
      </w:r>
    </w:p>
    <w:p w:rsidR="000C345F" w:rsidP="00FA6AF5" w:rsidRDefault="000C345F" w14:paraId="36B26718" w14:textId="77777777">
      <w:pPr>
        <w:pStyle w:val="BodyText"/>
        <w:numPr>
          <w:ilvl w:val="0"/>
          <w:numId w:val="4"/>
        </w:numPr>
        <w:rPr>
          <w:rFonts w:ascii="Arial" w:hAnsi="Arial" w:cs="Arial"/>
          <w:sz w:val="20"/>
        </w:rPr>
      </w:pPr>
      <w:r>
        <w:rPr>
          <w:rFonts w:ascii="Arial" w:hAnsi="Arial" w:cs="Arial"/>
          <w:sz w:val="20"/>
        </w:rPr>
        <w:t>CCTV Policy</w:t>
      </w:r>
    </w:p>
    <w:p w:rsidR="00CF56E8" w:rsidP="00FA6AF5" w:rsidRDefault="00CF56E8" w14:paraId="7138F200" w14:textId="77777777">
      <w:pPr>
        <w:pStyle w:val="BodyText"/>
        <w:numPr>
          <w:ilvl w:val="0"/>
          <w:numId w:val="4"/>
        </w:numPr>
        <w:rPr>
          <w:rFonts w:ascii="Arial" w:hAnsi="Arial" w:cs="Arial"/>
          <w:sz w:val="20"/>
        </w:rPr>
      </w:pPr>
      <w:r>
        <w:rPr>
          <w:rFonts w:ascii="Arial" w:hAnsi="Arial" w:cs="Arial"/>
          <w:sz w:val="20"/>
        </w:rPr>
        <w:t>E-Safety Policy</w:t>
      </w:r>
    </w:p>
    <w:p w:rsidR="00CE1F8C" w:rsidP="00FA6AF5" w:rsidRDefault="00CE1F8C" w14:paraId="28CF215B" w14:textId="77777777">
      <w:pPr>
        <w:pStyle w:val="BodyText"/>
        <w:numPr>
          <w:ilvl w:val="0"/>
          <w:numId w:val="4"/>
        </w:numPr>
        <w:rPr>
          <w:rFonts w:ascii="Arial" w:hAnsi="Arial" w:cs="Arial"/>
          <w:sz w:val="20"/>
        </w:rPr>
      </w:pPr>
      <w:r>
        <w:rPr>
          <w:rFonts w:ascii="Arial" w:hAnsi="Arial" w:cs="Arial"/>
          <w:sz w:val="20"/>
        </w:rPr>
        <w:t>Parent Privacy Notice.</w:t>
      </w:r>
    </w:p>
    <w:p w:rsidR="00315DF5" w:rsidP="00FA6AF5" w:rsidRDefault="00315DF5" w14:paraId="6E658EC1" w14:textId="77777777">
      <w:pPr>
        <w:pStyle w:val="BodyText"/>
        <w:numPr>
          <w:ilvl w:val="0"/>
          <w:numId w:val="4"/>
        </w:numPr>
        <w:rPr>
          <w:rFonts w:ascii="Arial" w:hAnsi="Arial" w:cs="Arial"/>
          <w:sz w:val="20"/>
        </w:rPr>
      </w:pPr>
      <w:r>
        <w:rPr>
          <w:rFonts w:ascii="Arial" w:hAnsi="Arial" w:cs="Arial"/>
          <w:sz w:val="20"/>
        </w:rPr>
        <w:t xml:space="preserve">GDPR Privacy Notice for Employees </w:t>
      </w:r>
    </w:p>
    <w:p w:rsidRPr="00C87FDC" w:rsidR="000C345F" w:rsidP="000C345F" w:rsidRDefault="000C345F" w14:paraId="72A3D3EC" w14:textId="77777777">
      <w:pPr>
        <w:pStyle w:val="BodyText"/>
        <w:ind w:left="720"/>
        <w:rPr>
          <w:rFonts w:ascii="Arial" w:hAnsi="Arial" w:cs="Arial"/>
          <w:sz w:val="20"/>
        </w:rPr>
      </w:pPr>
    </w:p>
    <w:p w:rsidRPr="00C87FDC" w:rsidR="009A3E12" w:rsidRDefault="009A3E12" w14:paraId="0D0B940D" w14:textId="77777777">
      <w:pPr>
        <w:pStyle w:val="BodyText"/>
        <w:rPr>
          <w:rFonts w:ascii="Arial" w:hAnsi="Arial" w:cs="Arial"/>
          <w:sz w:val="24"/>
          <w:szCs w:val="24"/>
        </w:rPr>
      </w:pPr>
    </w:p>
    <w:p w:rsidRPr="00C87FDC" w:rsidR="009A3E12" w:rsidRDefault="009A3E12" w14:paraId="0E27B00A" w14:textId="77777777">
      <w:pPr>
        <w:pStyle w:val="BodyText"/>
        <w:rPr>
          <w:rFonts w:ascii="Arial" w:hAnsi="Arial" w:cs="Arial"/>
          <w:sz w:val="24"/>
          <w:szCs w:val="24"/>
        </w:rPr>
      </w:pPr>
    </w:p>
    <w:p w:rsidRPr="00C87FDC" w:rsidR="009A3E12" w:rsidRDefault="009A3E12" w14:paraId="60061E4C" w14:textId="77777777">
      <w:pPr>
        <w:pStyle w:val="BodyText"/>
        <w:rPr>
          <w:rFonts w:ascii="Arial" w:hAnsi="Arial" w:cs="Arial"/>
          <w:sz w:val="24"/>
          <w:szCs w:val="24"/>
        </w:rPr>
      </w:pPr>
    </w:p>
    <w:sectPr w:rsidRPr="00C87FDC" w:rsidR="009A3E12" w:rsidSect="00E9111B">
      <w:headerReference w:type="even" r:id="rId7"/>
      <w:headerReference w:type="default" r:id="rId8"/>
      <w:footerReference w:type="even" r:id="rId9"/>
      <w:footerReference w:type="default" r:id="rId10"/>
      <w:headerReference w:type="first" r:id="rId11"/>
      <w:footerReference w:type="first" r:id="rId12"/>
      <w:pgSz w:w="11900" w:h="16820" w:orient="portrait"/>
      <w:pgMar w:top="1008" w:right="1800" w:bottom="1008" w:left="1800" w:header="706" w:footer="11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F96" w:rsidP="00FA6AF5" w:rsidRDefault="00EF7F96" w14:paraId="64D4714D" w14:textId="77777777">
      <w:r>
        <w:separator/>
      </w:r>
    </w:p>
  </w:endnote>
  <w:endnote w:type="continuationSeparator" w:id="0">
    <w:p w:rsidR="00EF7F96" w:rsidP="00FA6AF5" w:rsidRDefault="00EF7F96" w14:paraId="62F0CD5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653E" w:rsidRDefault="00BC653E" w14:paraId="410165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61A8D" w:rsidR="00A46A9B" w:rsidRDefault="0070308F" w14:paraId="6752A55D" w14:textId="1DAE1E27">
    <w:pPr>
      <w:pStyle w:val="Footer"/>
      <w:rPr>
        <w:rFonts w:ascii="Arial" w:hAnsi="Arial" w:cs="Arial"/>
        <w:sz w:val="16"/>
        <w:szCs w:val="16"/>
      </w:rPr>
    </w:pPr>
    <w:r w:rsidR="4D83B02F">
      <w:rPr/>
      <w:t xml:space="preserve">Feb 2023 </w:t>
    </w:r>
    <w:r w:rsidRPr="4D83B02F">
      <w:rPr>
        <w:rFonts w:ascii="Arial" w:hAnsi="Arial" w:cs="Arial"/>
        <w:sz w:val="16"/>
        <w:szCs w:val="16"/>
      </w:rPr>
      <w:fldChar w:fldCharType="begin"/>
    </w:r>
    <w:r w:rsidRPr="4D83B02F">
      <w:rPr>
        <w:rFonts w:ascii="Arial" w:hAnsi="Arial" w:cs="Arial"/>
        <w:sz w:val="16"/>
        <w:szCs w:val="16"/>
      </w:rPr>
      <w:instrText xml:space="preserve"> FILENAME </w:instrText>
    </w:r>
    <w:r w:rsidRPr="4D83B02F">
      <w:rPr>
        <w:rFonts w:ascii="Arial" w:hAnsi="Arial" w:cs="Arial"/>
        <w:sz w:val="16"/>
        <w:szCs w:val="16"/>
      </w:rPr>
      <w:fldChar w:fldCharType="separate"/>
    </w:r>
    <w:r w:rsidRPr="4D83B02F" w:rsidR="4D83B02F">
      <w:rPr>
        <w:rFonts w:ascii="Arial" w:hAnsi="Arial" w:cs="Arial"/>
        <w:noProof/>
        <w:sz w:val="16"/>
        <w:szCs w:val="16"/>
      </w:rPr>
      <w:t>12 Data Protection and Confidentiality Policy (2)</w:t>
    </w:r>
    <w:r w:rsidRPr="4D83B02F">
      <w:rPr>
        <w:rFonts w:ascii="Arial" w:hAnsi="Arial" w:cs="Arial"/>
        <w:sz w:val="16"/>
        <w:szCs w:val="16"/>
      </w:rPr>
      <w:fldChar w:fldCharType="end"/>
    </w:r>
    <w:r w:rsidRPr="4D83B02F" w:rsidR="4D83B02F">
      <w:rPr>
        <w:rFonts w:ascii="Arial" w:hAnsi="Arial" w:cs="Arial"/>
        <w:sz w:val="16"/>
        <w:szCs w:val="16"/>
      </w:rPr>
      <w:t xml:space="preserve"> 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653E" w:rsidRDefault="00BC653E" w14:paraId="3DEEC66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F96" w:rsidP="00FA6AF5" w:rsidRDefault="00EF7F96" w14:paraId="6C28EB5F" w14:textId="77777777">
      <w:r>
        <w:separator/>
      </w:r>
    </w:p>
  </w:footnote>
  <w:footnote w:type="continuationSeparator" w:id="0">
    <w:p w:rsidR="00EF7F96" w:rsidP="00FA6AF5" w:rsidRDefault="00EF7F96" w14:paraId="74529BB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653E" w:rsidRDefault="00BC653E" w14:paraId="4B94D5A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653E" w:rsidRDefault="00BC653E" w14:paraId="44EAFD9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653E" w:rsidRDefault="00BC653E" w14:paraId="049F31C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7AEE37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9355D9E"/>
    <w:multiLevelType w:val="multilevel"/>
    <w:tmpl w:val="0409000B"/>
    <w:lvl w:ilvl="0">
      <w:start w:val="1"/>
      <w:numFmt w:val="bullet"/>
      <w:lvlText w:val=""/>
      <w:lvlJc w:val="left"/>
      <w:pPr>
        <w:tabs>
          <w:tab w:val="num" w:pos="360"/>
        </w:tabs>
        <w:ind w:left="360" w:hanging="360"/>
      </w:pPr>
      <w:rPr>
        <w:rFonts w:hint="default" w:ascii="Wingdings" w:hAnsi="Wingding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C237D5"/>
    <w:multiLevelType w:val="hybridMultilevel"/>
    <w:tmpl w:val="A2A05B30"/>
    <w:lvl w:ilvl="0" w:tplc="08090009">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1213924"/>
    <w:multiLevelType w:val="hybridMultilevel"/>
    <w:tmpl w:val="379CA450"/>
    <w:lvl w:ilvl="0" w:tplc="4B487CF4">
      <w:start w:val="1"/>
      <w:numFmt w:val="decimal"/>
      <w:lvlText w:val="%1."/>
      <w:lvlJc w:val="left"/>
      <w:pPr>
        <w:tabs>
          <w:tab w:val="num" w:pos="720"/>
        </w:tabs>
        <w:ind w:left="720" w:hanging="360"/>
      </w:pPr>
      <w:rPr>
        <w:rFonts w:hint="default"/>
      </w:rPr>
    </w:lvl>
    <w:lvl w:ilvl="1" w:tplc="F8BCDB1A" w:tentative="1">
      <w:start w:val="1"/>
      <w:numFmt w:val="lowerLetter"/>
      <w:lvlText w:val="%2."/>
      <w:lvlJc w:val="left"/>
      <w:pPr>
        <w:tabs>
          <w:tab w:val="num" w:pos="1440"/>
        </w:tabs>
        <w:ind w:left="1440" w:hanging="360"/>
      </w:pPr>
    </w:lvl>
    <w:lvl w:ilvl="2" w:tplc="1C741536" w:tentative="1">
      <w:start w:val="1"/>
      <w:numFmt w:val="lowerRoman"/>
      <w:lvlText w:val="%3."/>
      <w:lvlJc w:val="right"/>
      <w:pPr>
        <w:tabs>
          <w:tab w:val="num" w:pos="2160"/>
        </w:tabs>
        <w:ind w:left="2160" w:hanging="180"/>
      </w:pPr>
    </w:lvl>
    <w:lvl w:ilvl="3" w:tplc="04326E66" w:tentative="1">
      <w:start w:val="1"/>
      <w:numFmt w:val="decimal"/>
      <w:lvlText w:val="%4."/>
      <w:lvlJc w:val="left"/>
      <w:pPr>
        <w:tabs>
          <w:tab w:val="num" w:pos="2880"/>
        </w:tabs>
        <w:ind w:left="2880" w:hanging="360"/>
      </w:pPr>
    </w:lvl>
    <w:lvl w:ilvl="4" w:tplc="BA1EBE06" w:tentative="1">
      <w:start w:val="1"/>
      <w:numFmt w:val="lowerLetter"/>
      <w:lvlText w:val="%5."/>
      <w:lvlJc w:val="left"/>
      <w:pPr>
        <w:tabs>
          <w:tab w:val="num" w:pos="3600"/>
        </w:tabs>
        <w:ind w:left="3600" w:hanging="360"/>
      </w:pPr>
    </w:lvl>
    <w:lvl w:ilvl="5" w:tplc="7206F216" w:tentative="1">
      <w:start w:val="1"/>
      <w:numFmt w:val="lowerRoman"/>
      <w:lvlText w:val="%6."/>
      <w:lvlJc w:val="right"/>
      <w:pPr>
        <w:tabs>
          <w:tab w:val="num" w:pos="4320"/>
        </w:tabs>
        <w:ind w:left="4320" w:hanging="180"/>
      </w:pPr>
    </w:lvl>
    <w:lvl w:ilvl="6" w:tplc="C86A2C22" w:tentative="1">
      <w:start w:val="1"/>
      <w:numFmt w:val="decimal"/>
      <w:lvlText w:val="%7."/>
      <w:lvlJc w:val="left"/>
      <w:pPr>
        <w:tabs>
          <w:tab w:val="num" w:pos="5040"/>
        </w:tabs>
        <w:ind w:left="5040" w:hanging="360"/>
      </w:pPr>
    </w:lvl>
    <w:lvl w:ilvl="7" w:tplc="9F6C8E32" w:tentative="1">
      <w:start w:val="1"/>
      <w:numFmt w:val="lowerLetter"/>
      <w:lvlText w:val="%8."/>
      <w:lvlJc w:val="left"/>
      <w:pPr>
        <w:tabs>
          <w:tab w:val="num" w:pos="5760"/>
        </w:tabs>
        <w:ind w:left="5760" w:hanging="360"/>
      </w:pPr>
    </w:lvl>
    <w:lvl w:ilvl="8" w:tplc="BEF8E96A" w:tentative="1">
      <w:start w:val="1"/>
      <w:numFmt w:val="lowerRoman"/>
      <w:lvlText w:val="%9."/>
      <w:lvlJc w:val="right"/>
      <w:pPr>
        <w:tabs>
          <w:tab w:val="num" w:pos="6480"/>
        </w:tabs>
        <w:ind w:left="6480" w:hanging="180"/>
      </w:pPr>
    </w:lvl>
  </w:abstractNum>
  <w:abstractNum w:abstractNumId="4" w15:restartNumberingAfterBreak="0">
    <w:nsid w:val="68D57840"/>
    <w:multiLevelType w:val="hybridMultilevel"/>
    <w:tmpl w:val="F216DF7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3"/>
  </w:num>
  <w:num w:numId="2">
    <w:abstractNumId w:val="1"/>
  </w:num>
  <w:num w:numId="3">
    <w:abstractNumId w:val="4"/>
  </w:num>
  <w:num w:numId="4">
    <w:abstractNumId w:val="2"/>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53A"/>
    <w:rsid w:val="00041602"/>
    <w:rsid w:val="00061A8D"/>
    <w:rsid w:val="000C345F"/>
    <w:rsid w:val="0011758A"/>
    <w:rsid w:val="00256F92"/>
    <w:rsid w:val="00262E9D"/>
    <w:rsid w:val="002C0F50"/>
    <w:rsid w:val="002F54E6"/>
    <w:rsid w:val="002F5C8D"/>
    <w:rsid w:val="00315DF5"/>
    <w:rsid w:val="0041402E"/>
    <w:rsid w:val="005B6414"/>
    <w:rsid w:val="00664E6F"/>
    <w:rsid w:val="006F08FF"/>
    <w:rsid w:val="0070308F"/>
    <w:rsid w:val="00812436"/>
    <w:rsid w:val="00836FEB"/>
    <w:rsid w:val="00860CD0"/>
    <w:rsid w:val="00860F76"/>
    <w:rsid w:val="008F657C"/>
    <w:rsid w:val="00907574"/>
    <w:rsid w:val="009A3E12"/>
    <w:rsid w:val="00A46A9B"/>
    <w:rsid w:val="00B72E30"/>
    <w:rsid w:val="00BC653E"/>
    <w:rsid w:val="00C020A1"/>
    <w:rsid w:val="00C2618A"/>
    <w:rsid w:val="00C47932"/>
    <w:rsid w:val="00C87FDC"/>
    <w:rsid w:val="00CE1F8C"/>
    <w:rsid w:val="00CF56E8"/>
    <w:rsid w:val="00D70055"/>
    <w:rsid w:val="00E2053A"/>
    <w:rsid w:val="00E76A58"/>
    <w:rsid w:val="00E9111B"/>
    <w:rsid w:val="00EF7F96"/>
    <w:rsid w:val="00F1383A"/>
    <w:rsid w:val="00F53ADF"/>
    <w:rsid w:val="00FA6AF5"/>
    <w:rsid w:val="06E16915"/>
    <w:rsid w:val="4D83B0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79B02"/>
  <w15:chartTrackingRefBased/>
  <w15:docId w15:val="{9968CCF0-E64C-4251-9881-0C8F4EF6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eastAsia="en-US"/>
    </w:rPr>
  </w:style>
  <w:style w:type="paragraph" w:styleId="Heading1">
    <w:name w:val="heading 1"/>
    <w:basedOn w:val="Normal"/>
    <w:next w:val="Normal"/>
    <w:qFormat/>
    <w:pPr>
      <w:keepNext/>
      <w:outlineLvl w:val="0"/>
    </w:pPr>
    <w:rPr>
      <w:b/>
      <w:sz w:val="22"/>
      <w:lang w:val="en-G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sz w:val="22"/>
      <w:u w:val="single"/>
      <w:lang w:val="en-GB"/>
    </w:rPr>
  </w:style>
  <w:style w:type="paragraph" w:styleId="Heading4">
    <w:name w:val="heading 4"/>
    <w:basedOn w:val="Normal"/>
    <w:next w:val="Normal"/>
    <w:qFormat/>
    <w:pPr>
      <w:keepNext/>
      <w:outlineLvl w:val="3"/>
    </w:pPr>
    <w:rPr>
      <w:b/>
      <w:sz w:val="28"/>
      <w:lang w:val="en-GB"/>
    </w:rPr>
  </w:style>
  <w:style w:type="paragraph" w:styleId="Heading5">
    <w:name w:val="heading 5"/>
    <w:basedOn w:val="Normal"/>
    <w:next w:val="Normal"/>
    <w:qFormat/>
    <w:pPr>
      <w:keepNext/>
      <w:spacing w:line="480" w:lineRule="auto"/>
      <w:outlineLvl w:val="4"/>
    </w:pPr>
    <w:rPr>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Pr>
      <w:sz w:val="22"/>
      <w:lang w:val="en-GB"/>
    </w:rPr>
  </w:style>
  <w:style w:type="paragraph" w:styleId="Title">
    <w:name w:val="Title"/>
    <w:basedOn w:val="Normal"/>
    <w:qFormat/>
    <w:pPr>
      <w:jc w:val="center"/>
    </w:pPr>
    <w:rPr>
      <w:b/>
      <w:sz w:val="40"/>
    </w:rPr>
  </w:style>
  <w:style w:type="paragraph" w:styleId="Subtitle">
    <w:name w:val="Subtitle"/>
    <w:basedOn w:val="Normal"/>
    <w:qFormat/>
    <w:rPr>
      <w:b/>
      <w:sz w:val="24"/>
    </w:rPr>
  </w:style>
  <w:style w:type="paragraph" w:styleId="Footer">
    <w:name w:val="footer"/>
    <w:basedOn w:val="Normal"/>
    <w:link w:val="FooterChar"/>
    <w:uiPriority w:val="99"/>
    <w:pPr>
      <w:tabs>
        <w:tab w:val="center" w:pos="4153"/>
        <w:tab w:val="right" w:pos="8306"/>
      </w:tabs>
    </w:pPr>
    <w:rPr>
      <w:sz w:val="22"/>
      <w:lang w:val="en-GB"/>
    </w:rPr>
  </w:style>
  <w:style w:type="paragraph" w:styleId="BodyTextIndent">
    <w:name w:val="Body Text Indent"/>
    <w:basedOn w:val="Normal"/>
    <w:pPr>
      <w:ind w:left="1080"/>
    </w:pPr>
    <w:rPr>
      <w:sz w:val="22"/>
      <w:lang w:val="en-GB"/>
    </w:rPr>
  </w:style>
  <w:style w:type="paragraph" w:styleId="BodyText2">
    <w:name w:val="Body Text 2"/>
    <w:basedOn w:val="Normal"/>
    <w:rPr>
      <w:b/>
    </w:rPr>
  </w:style>
  <w:style w:type="paragraph" w:styleId="BodyText3">
    <w:name w:val="Body Text 3"/>
    <w:basedOn w:val="Normal"/>
    <w:rPr>
      <w:b/>
      <w:sz w:val="24"/>
    </w:rPr>
  </w:style>
  <w:style w:type="paragraph" w:styleId="Header">
    <w:name w:val="header"/>
    <w:basedOn w:val="Normal"/>
    <w:link w:val="HeaderChar"/>
    <w:uiPriority w:val="99"/>
    <w:rsid w:val="00FA6AF5"/>
    <w:pPr>
      <w:tabs>
        <w:tab w:val="center" w:pos="4513"/>
        <w:tab w:val="right" w:pos="9026"/>
      </w:tabs>
    </w:pPr>
  </w:style>
  <w:style w:type="character" w:styleId="HeaderChar" w:customStyle="1">
    <w:name w:val="Header Char"/>
    <w:link w:val="Header"/>
    <w:uiPriority w:val="99"/>
    <w:rsid w:val="00FA6AF5"/>
    <w:rPr>
      <w:lang w:val="en-US" w:eastAsia="en-US"/>
    </w:rPr>
  </w:style>
  <w:style w:type="character" w:styleId="FooterChar" w:customStyle="1">
    <w:name w:val="Footer Char"/>
    <w:link w:val="Footer"/>
    <w:uiPriority w:val="99"/>
    <w:rsid w:val="00FA6AF5"/>
    <w:rPr>
      <w:sz w:val="22"/>
      <w:lang w:eastAsia="en-US"/>
    </w:rPr>
  </w:style>
  <w:style w:type="paragraph" w:styleId="BalloonText">
    <w:name w:val="Balloon Text"/>
    <w:basedOn w:val="Normal"/>
    <w:link w:val="BalloonTextChar"/>
    <w:rsid w:val="00FA6AF5"/>
    <w:rPr>
      <w:rFonts w:ascii="Tahoma" w:hAnsi="Tahoma" w:cs="Tahoma"/>
      <w:sz w:val="16"/>
      <w:szCs w:val="16"/>
    </w:rPr>
  </w:style>
  <w:style w:type="character" w:styleId="BalloonTextChar" w:customStyle="1">
    <w:name w:val="Balloon Text Char"/>
    <w:link w:val="BalloonText"/>
    <w:rsid w:val="00FA6AF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Dell Computer Corporation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Stepping Stones Day Nursery Policies</dc:title>
  <dc:subject/>
  <dc:creator>Janine Collishaw</dc:creator>
  <keywords/>
  <lastModifiedBy>Steps Ahead</lastModifiedBy>
  <revision>15</revision>
  <lastPrinted>2018-05-23T23:51:00.0000000Z</lastPrinted>
  <dcterms:created xsi:type="dcterms:W3CDTF">2020-09-17T12:22:00.0000000Z</dcterms:created>
  <dcterms:modified xsi:type="dcterms:W3CDTF">2023-02-24T10:51:42.9038080Z</dcterms:modified>
</coreProperties>
</file>